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/>
      </w:pPr>
      <w:r w:rsidDel="00000000" w:rsidR="00000000" w:rsidRPr="00000000">
        <w:rPr>
          <w:rtl w:val="0"/>
        </w:rPr>
        <w:t xml:space="preserve">Elementary Supply List</w:t>
      </w:r>
    </w:p>
    <w:p w:rsidR="00000000" w:rsidDel="00000000" w:rsidP="00000000" w:rsidRDefault="00000000" w:rsidRPr="00000000" w14:paraId="00000002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(3) pkg. #2 pencils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Pencil sharpener with cap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Cap erasers and large pink erasers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(1) Binder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(3) pkg. Index Cards (3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-5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(5) pkg. Wide Rule Notebook Paper (3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-5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(3) Spiral Notebooks (4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-5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Folders with pockets Kg-1</w:t>
      </w:r>
      <w:r w:rsidDel="00000000" w:rsidR="00000000" w:rsidRPr="00000000">
        <w:rPr>
          <w:vertAlign w:val="superscript"/>
          <w:rtl w:val="0"/>
        </w:rPr>
        <w:t xml:space="preserve">st</w:t>
      </w:r>
      <w:r w:rsidDel="00000000" w:rsidR="00000000" w:rsidRPr="00000000">
        <w:rPr>
          <w:rtl w:val="0"/>
        </w:rPr>
        <w:t xml:space="preserve"> (2); 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-3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 (3); 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-5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 (5)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Pencil Box/Pouch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Highlighters (3</w:t>
      </w:r>
      <w:r w:rsidDel="00000000" w:rsidR="00000000" w:rsidRPr="00000000">
        <w:rPr>
          <w:vertAlign w:val="superscript"/>
          <w:rtl w:val="0"/>
        </w:rPr>
        <w:t xml:space="preserve">rd</w:t>
      </w:r>
      <w:r w:rsidDel="00000000" w:rsidR="00000000" w:rsidRPr="00000000">
        <w:rPr>
          <w:rtl w:val="0"/>
        </w:rPr>
        <w:t xml:space="preserve">-5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Glue/Glue Stick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Crayons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Colored pencils (2</w:t>
      </w:r>
      <w:r w:rsidDel="00000000" w:rsidR="00000000" w:rsidRPr="00000000">
        <w:rPr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  <w:t xml:space="preserve">-5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Ziplock bags (sandwich and snack size)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Webster Dictionary (4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-5</w:t>
      </w:r>
      <w:r w:rsidDel="00000000" w:rsidR="00000000" w:rsidRPr="00000000">
        <w:rPr>
          <w:vertAlign w:val="superscript"/>
          <w:rtl w:val="0"/>
        </w:rPr>
        <w:t xml:space="preserve">th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(3) Hand sanitizer or 1 large bottle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(3) Clorox Wipes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(3) Kleenex Tissue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(1) Reusable Water Bottle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(1) Expo Dry Erase Markers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Pair of Scissors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(2) Packs of Copy Paper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117EE5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lKRUOhZVnJdnhSAZSsWv2HGdnzQ==">AMUW2mUg/Kj9TVUzrnXFzeFYL0rsMayXYG6ARAmcB9CHKCB0iEkOgdIBKd0Nm+1jWOrC19ryXN2D39Crl8c/a63pXSu2EwTHNbPbwgI8qjarAUu5BtmIrGA=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2021-07-22T19:19:00.0000000Z</dcterms:created>
  <dc:creator>M Shinn</dc:creator>
</cp:coreProperties>
</file>